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B3" w:rsidRPr="00C53160" w:rsidRDefault="00CD0BB3" w:rsidP="00CD0BB3">
      <w:pPr>
        <w:jc w:val="right"/>
      </w:pPr>
      <w:r>
        <w:t>«</w:t>
      </w:r>
      <w:r w:rsidRPr="00C53160">
        <w:t>У</w:t>
      </w:r>
      <w:r>
        <w:t>ТВЕРЖДАЮ»</w:t>
      </w:r>
    </w:p>
    <w:p w:rsidR="00CD0BB3" w:rsidRPr="00C53160" w:rsidRDefault="00CD0BB3" w:rsidP="00CD0BB3">
      <w:pPr>
        <w:jc w:val="right"/>
      </w:pPr>
      <w:proofErr w:type="spellStart"/>
      <w:r w:rsidRPr="00C53160">
        <w:t>И.о</w:t>
      </w:r>
      <w:proofErr w:type="spellEnd"/>
      <w:r w:rsidRPr="00C53160">
        <w:t>. начальника Управления образования</w:t>
      </w:r>
    </w:p>
    <w:p w:rsidR="00CD0BB3" w:rsidRPr="00C53160" w:rsidRDefault="00CD0BB3" w:rsidP="00CD0BB3">
      <w:pPr>
        <w:jc w:val="right"/>
      </w:pPr>
      <w:r w:rsidRPr="00C53160">
        <w:t xml:space="preserve">________________ </w:t>
      </w:r>
      <w:proofErr w:type="spellStart"/>
      <w:r w:rsidRPr="00C53160">
        <w:t>Репях</w:t>
      </w:r>
      <w:proofErr w:type="spellEnd"/>
      <w:r w:rsidRPr="00C53160">
        <w:t xml:space="preserve"> И.Ю.</w:t>
      </w:r>
    </w:p>
    <w:p w:rsidR="00CD0BB3" w:rsidRDefault="00CD0BB3" w:rsidP="00CD0BB3">
      <w:pPr>
        <w:jc w:val="right"/>
      </w:pPr>
      <w:r w:rsidRPr="00C53160">
        <w:t>«__</w:t>
      </w:r>
      <w:r>
        <w:t>15</w:t>
      </w:r>
      <w:r w:rsidRPr="00C53160">
        <w:t>__»___</w:t>
      </w:r>
      <w:r>
        <w:t>февраля_</w:t>
      </w:r>
      <w:r w:rsidRPr="00C53160">
        <w:t>___2021 г.</w:t>
      </w:r>
    </w:p>
    <w:p w:rsidR="00CD0BB3" w:rsidRPr="00C53160" w:rsidRDefault="00CD0BB3" w:rsidP="00CD0BB3">
      <w:pPr>
        <w:jc w:val="right"/>
      </w:pPr>
    </w:p>
    <w:p w:rsidR="00CD0BB3" w:rsidRPr="00C53160" w:rsidRDefault="00CD0BB3" w:rsidP="00CD0BB3">
      <w:pPr>
        <w:jc w:val="right"/>
      </w:pPr>
      <w:bookmarkStart w:id="0" w:name="_GoBack"/>
      <w:bookmarkEnd w:id="0"/>
    </w:p>
    <w:p w:rsidR="00FE3AFC" w:rsidRPr="00414A6E" w:rsidRDefault="00FE3AFC" w:rsidP="00FE3AFC">
      <w:pPr>
        <w:jc w:val="center"/>
        <w:rPr>
          <w:b/>
        </w:rPr>
      </w:pPr>
      <w:r w:rsidRPr="00414A6E">
        <w:rPr>
          <w:b/>
        </w:rPr>
        <w:t xml:space="preserve">ПОЛОЖЕНИЕ </w:t>
      </w:r>
    </w:p>
    <w:p w:rsidR="00FE3AFC" w:rsidRPr="00414A6E" w:rsidRDefault="00FE3AFC" w:rsidP="00FE3AFC">
      <w:pPr>
        <w:jc w:val="center"/>
        <w:rPr>
          <w:b/>
        </w:rPr>
      </w:pPr>
      <w:r w:rsidRPr="00414A6E">
        <w:rPr>
          <w:b/>
        </w:rPr>
        <w:t xml:space="preserve">ОБ ОТКРЫТОМ  ТУРНИРЕ </w:t>
      </w:r>
    </w:p>
    <w:p w:rsidR="00FE3AFC" w:rsidRPr="00414A6E" w:rsidRDefault="00FE3AFC" w:rsidP="00FE3AFC">
      <w:pPr>
        <w:jc w:val="center"/>
      </w:pPr>
      <w:r w:rsidRPr="00414A6E">
        <w:rPr>
          <w:b/>
        </w:rPr>
        <w:t>ПО ЛЕГОКОНСТРУИРОВАН</w:t>
      </w:r>
      <w:r>
        <w:rPr>
          <w:b/>
        </w:rPr>
        <w:t>ИЮ И  РОБОТОТЕХНИКЕ «РОБОСТАРТ»</w:t>
      </w:r>
    </w:p>
    <w:p w:rsidR="00FE3AFC" w:rsidRPr="00414A6E" w:rsidRDefault="00FE3AFC" w:rsidP="00FE3AFC">
      <w:pPr>
        <w:jc w:val="center"/>
        <w:rPr>
          <w:sz w:val="22"/>
        </w:rPr>
      </w:pPr>
    </w:p>
    <w:p w:rsidR="00FE3AFC" w:rsidRDefault="00FE3AFC" w:rsidP="00FE3AFC">
      <w:pPr>
        <w:ind w:firstLine="709"/>
      </w:pPr>
      <w:r>
        <w:rPr>
          <w:b/>
        </w:rPr>
        <w:t>1. ОБЩИЕ ПОЛОЖЕНИЯ ТУРНИРА.</w:t>
      </w:r>
    </w:p>
    <w:p w:rsidR="00FE3AFC" w:rsidRDefault="00FE3AFC" w:rsidP="00FE3AFC">
      <w:pPr>
        <w:ind w:firstLine="708"/>
        <w:jc w:val="both"/>
      </w:pPr>
      <w:r>
        <w:t>Городской открытый турнир по робототехнике (далее – Турнир) представляет собой систему интеллектуально-творческих состязаний, которая направлена на развитие инженерно-конструкторских навыков  детей и молодежи.</w:t>
      </w:r>
    </w:p>
    <w:p w:rsidR="00FE3AFC" w:rsidRDefault="00FE3AFC" w:rsidP="00FE3AFC">
      <w:pPr>
        <w:jc w:val="both"/>
      </w:pPr>
      <w:r>
        <w:t>Турнир способствует мотивации обучающихся к выбору инженерно-технических специальностей, распространению эффективного опыта образовательных учреждений, развивающих робототехнику.</w:t>
      </w:r>
    </w:p>
    <w:p w:rsidR="00FE3AFC" w:rsidRDefault="00FE3AFC" w:rsidP="00FE3AFC"/>
    <w:p w:rsidR="00FE3AFC" w:rsidRDefault="00FE3AFC" w:rsidP="00FE3AFC">
      <w:pPr>
        <w:ind w:firstLine="709"/>
      </w:pPr>
      <w:r>
        <w:rPr>
          <w:b/>
        </w:rPr>
        <w:t>2. УЧРЕДИТЕЛЬ И ОРГАНИЗАТОРЫ ТУРНИРА.</w:t>
      </w:r>
    </w:p>
    <w:p w:rsidR="00FE3AFC" w:rsidRDefault="00FE3AFC" w:rsidP="00FE3AFC">
      <w:pPr>
        <w:ind w:firstLine="708"/>
        <w:jc w:val="both"/>
      </w:pPr>
      <w:r>
        <w:t>Управление образования Администрации города Великие Луки, муниципальное бюджетное учреждение дополнительного образования «Центр технического творчества» (далее – МБУДО ЦТТ).</w:t>
      </w:r>
    </w:p>
    <w:p w:rsidR="00FE3AFC" w:rsidRDefault="00FE3AFC" w:rsidP="00FE3AFC">
      <w:pPr>
        <w:ind w:firstLine="708"/>
      </w:pPr>
    </w:p>
    <w:p w:rsidR="00FE3AFC" w:rsidRDefault="00FE3AFC" w:rsidP="00FE3AFC">
      <w:pPr>
        <w:ind w:firstLine="709"/>
        <w:rPr>
          <w:rFonts w:eastAsia="Symbol"/>
        </w:rPr>
      </w:pPr>
      <w:r>
        <w:rPr>
          <w:b/>
        </w:rPr>
        <w:t>3. ЦЕЛЬ И ЗАДАЧИ ТУРНИРА</w:t>
      </w:r>
    </w:p>
    <w:p w:rsidR="00FE3AFC" w:rsidRDefault="00FE3AFC" w:rsidP="00FE3AFC">
      <w:pPr>
        <w:pStyle w:val="1"/>
        <w:spacing w:after="47"/>
        <w:jc w:val="both"/>
      </w:pPr>
      <w:r>
        <w:rPr>
          <w:rFonts w:eastAsia="Symbol"/>
        </w:rPr>
        <w:t></w:t>
      </w:r>
      <w:r>
        <w:rPr>
          <w:rFonts w:ascii="Times New Roman" w:hAnsi="Times New Roman" w:cs="Times New Roman"/>
        </w:rPr>
        <w:tab/>
        <w:t xml:space="preserve">Выявление и дальнейшее сопровождение талантливых детей и молодёжи в области научно-технического творчества; активизация и развитие познавательных, интеллектуальных и творческих инициатив, создание условий для практической реализации идей в области робототехники. </w:t>
      </w:r>
    </w:p>
    <w:p w:rsidR="00FE3AFC" w:rsidRDefault="00FE3AFC" w:rsidP="00FE3AFC">
      <w:pPr>
        <w:jc w:val="both"/>
      </w:pPr>
      <w:r>
        <w:t>Задачи Турнира:</w:t>
      </w:r>
    </w:p>
    <w:p w:rsidR="00FE3AFC" w:rsidRDefault="00FE3AFC" w:rsidP="00FE3AFC">
      <w:pPr>
        <w:pStyle w:val="1"/>
        <w:spacing w:after="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развитие инженерно-конструкторских навыков обучающихся; </w:t>
      </w:r>
    </w:p>
    <w:p w:rsidR="00FE3AFC" w:rsidRDefault="00FE3AFC" w:rsidP="00FE3AFC">
      <w:pPr>
        <w:pStyle w:val="1"/>
        <w:spacing w:after="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пропаганда робототехники как учебной дисциплины; </w:t>
      </w:r>
    </w:p>
    <w:p w:rsidR="00FE3AFC" w:rsidRDefault="00FE3AFC" w:rsidP="00FE3AFC">
      <w:pPr>
        <w:pStyle w:val="1"/>
        <w:spacing w:after="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привлечение детей и молодёжи к инновационному, научно-техническому творчеству в области робототехники; </w:t>
      </w:r>
    </w:p>
    <w:p w:rsidR="00FE3AFC" w:rsidRDefault="00FE3AFC" w:rsidP="00FE3AFC">
      <w:pPr>
        <w:pStyle w:val="1"/>
        <w:spacing w:after="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формирование новых знаний, умений и компетенций у молодежи в области инновационных технологий, механики и программирования;  </w:t>
      </w:r>
    </w:p>
    <w:p w:rsidR="00FE3AFC" w:rsidRDefault="00FE3AFC" w:rsidP="00FE3AFC">
      <w:pPr>
        <w:pStyle w:val="1"/>
        <w:spacing w:after="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формирование основы для осознанного выбора направления профессионального образования; </w:t>
      </w:r>
    </w:p>
    <w:p w:rsidR="00FE3AFC" w:rsidRDefault="00FE3AFC" w:rsidP="00FE3AFC">
      <w:pPr>
        <w:pStyle w:val="1"/>
        <w:spacing w:after="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обмен опытом между участниками соревнований; </w:t>
      </w:r>
    </w:p>
    <w:p w:rsidR="00FE3AFC" w:rsidRDefault="00FE3AFC" w:rsidP="00FE3AF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расширение и укрепление связей образовательных организаций. </w:t>
      </w:r>
    </w:p>
    <w:p w:rsidR="00FE3AFC" w:rsidRDefault="00FE3AFC" w:rsidP="00FE3AFC">
      <w:pPr>
        <w:pStyle w:val="1"/>
        <w:rPr>
          <w:rFonts w:ascii="Times New Roman" w:hAnsi="Times New Roman" w:cs="Times New Roman"/>
        </w:rPr>
      </w:pPr>
    </w:p>
    <w:p w:rsidR="00FE3AFC" w:rsidRDefault="00FE3AFC" w:rsidP="00FE3AFC">
      <w:pPr>
        <w:pStyle w:val="1"/>
        <w:ind w:firstLine="709"/>
      </w:pPr>
      <w:r>
        <w:rPr>
          <w:rFonts w:ascii="Times New Roman" w:hAnsi="Times New Roman" w:cs="Times New Roman"/>
          <w:b/>
          <w:bCs/>
        </w:rPr>
        <w:t xml:space="preserve">4. УЧАСТНИКИ ТУРНИРА </w:t>
      </w:r>
    </w:p>
    <w:p w:rsidR="00FE3AFC" w:rsidRDefault="00FE3AFC" w:rsidP="00FE3AFC">
      <w:pPr>
        <w:jc w:val="both"/>
      </w:pPr>
      <w:proofErr w:type="gramStart"/>
      <w:r>
        <w:t>В соревнованиях могут принять участие обучающиеся общеобразовательных учреждений, учреждений дополнительного образования.</w:t>
      </w:r>
      <w:proofErr w:type="gramEnd"/>
    </w:p>
    <w:p w:rsidR="00FE3AFC" w:rsidRDefault="00FE3AFC" w:rsidP="00FE3AFC">
      <w:pPr>
        <w:shd w:val="clear" w:color="auto" w:fill="FFFFFF"/>
        <w:jc w:val="both"/>
      </w:pPr>
      <w:r>
        <w:t>К участию приглашаются команды муниципальных образовательных учреждений, увлекающихся  робототехникой. Количество команд не ограничено.</w:t>
      </w:r>
    </w:p>
    <w:p w:rsidR="00FE3AFC" w:rsidRDefault="00FE3AFC" w:rsidP="00FE3AFC">
      <w:pPr>
        <w:shd w:val="clear" w:color="auto" w:fill="FFFFFF"/>
        <w:jc w:val="both"/>
      </w:pPr>
      <w:r>
        <w:t xml:space="preserve">Команда состоит из двух участников (операторов). </w:t>
      </w:r>
    </w:p>
    <w:p w:rsidR="00FE3AFC" w:rsidRDefault="00FE3AFC" w:rsidP="00FE3AFC">
      <w:pPr>
        <w:shd w:val="clear" w:color="auto" w:fill="FFFFFF"/>
        <w:jc w:val="both"/>
      </w:pPr>
      <w:r>
        <w:t>Один из членов команды – капитан. Возможно индивидуальное участие.</w:t>
      </w:r>
    </w:p>
    <w:p w:rsidR="00FE3AFC" w:rsidRDefault="00FE3AFC" w:rsidP="00FE3AFC">
      <w:pPr>
        <w:shd w:val="clear" w:color="auto" w:fill="FFFFFF"/>
        <w:jc w:val="both"/>
        <w:rPr>
          <w:color w:val="FF0000"/>
        </w:rPr>
      </w:pPr>
      <w:proofErr w:type="gramStart"/>
      <w:r>
        <w:t>Для  команды возможно участие как в  отдельных соревнования, так и во всех сразу.</w:t>
      </w:r>
      <w:proofErr w:type="gramEnd"/>
    </w:p>
    <w:p w:rsidR="00FE3AFC" w:rsidRDefault="00FE3AFC" w:rsidP="00FE3AFC">
      <w:pPr>
        <w:shd w:val="clear" w:color="auto" w:fill="FFFFFF"/>
        <w:rPr>
          <w:color w:val="FF0000"/>
        </w:rPr>
      </w:pPr>
    </w:p>
    <w:p w:rsidR="00FE3AFC" w:rsidRDefault="00FE3AFC" w:rsidP="00FE3AFC">
      <w:pPr>
        <w:shd w:val="clear" w:color="auto" w:fill="FFFFFF"/>
        <w:rPr>
          <w:color w:val="FF0000"/>
        </w:rPr>
      </w:pPr>
    </w:p>
    <w:p w:rsidR="00FE3AFC" w:rsidRDefault="00FE3AFC" w:rsidP="00FE3AFC">
      <w:pPr>
        <w:shd w:val="clear" w:color="auto" w:fill="FFFFFF"/>
        <w:jc w:val="both"/>
      </w:pPr>
      <w:r>
        <w:t>Требования к команде.</w:t>
      </w:r>
    </w:p>
    <w:p w:rsidR="00FE3AFC" w:rsidRDefault="00FE3AFC" w:rsidP="00FE3AFC">
      <w:pPr>
        <w:shd w:val="clear" w:color="auto" w:fill="FFFFFF"/>
        <w:jc w:val="both"/>
      </w:pPr>
      <w:r>
        <w:lastRenderedPageBreak/>
        <w:t>Каждого робота должны представлять два или один участник команды (операторы). Операторы одного робота могут быть операторами роботов в другой категории.</w:t>
      </w:r>
    </w:p>
    <w:p w:rsidR="00FE3AFC" w:rsidRDefault="00FE3AFC" w:rsidP="00FE3AFC">
      <w:pPr>
        <w:jc w:val="both"/>
        <w:rPr>
          <w:color w:val="FF0000"/>
        </w:rPr>
      </w:pPr>
      <w:r>
        <w:t xml:space="preserve">Возрастные категории:  </w:t>
      </w:r>
      <w:r w:rsidR="00732449">
        <w:t>7-10 лет, 11-13</w:t>
      </w:r>
      <w:r>
        <w:t xml:space="preserve"> лет, 1</w:t>
      </w:r>
      <w:r w:rsidR="00732449">
        <w:t>4</w:t>
      </w:r>
      <w:r>
        <w:t>-1</w:t>
      </w:r>
      <w:r w:rsidR="00732449">
        <w:t>7</w:t>
      </w:r>
      <w:r>
        <w:t xml:space="preserve"> лет. </w:t>
      </w:r>
    </w:p>
    <w:p w:rsidR="00FE3AFC" w:rsidRDefault="00FE3AFC" w:rsidP="00FE3AFC">
      <w:pPr>
        <w:jc w:val="both"/>
        <w:rPr>
          <w:color w:val="FF0000"/>
        </w:rPr>
      </w:pPr>
    </w:p>
    <w:p w:rsidR="00FE3AFC" w:rsidRDefault="00FE3AFC" w:rsidP="00FE3AFC">
      <w:pPr>
        <w:pStyle w:val="1"/>
        <w:ind w:firstLine="709"/>
      </w:pPr>
      <w:r>
        <w:rPr>
          <w:rFonts w:ascii="Times New Roman" w:hAnsi="Times New Roman" w:cs="Times New Roman"/>
          <w:b/>
          <w:bCs/>
        </w:rPr>
        <w:t>5. ПОРЯДОК ПРОВЕДЕНИЯ ТУРНИРА</w:t>
      </w:r>
    </w:p>
    <w:p w:rsidR="00FE3AFC" w:rsidRDefault="00FE3AFC" w:rsidP="00FE3AFC">
      <w:pPr>
        <w:ind w:firstLine="708"/>
      </w:pPr>
      <w:r>
        <w:t xml:space="preserve">Турнир  состоится </w:t>
      </w:r>
      <w:r w:rsidR="00100A6B">
        <w:rPr>
          <w:b/>
          <w:bCs/>
        </w:rPr>
        <w:t>13</w:t>
      </w:r>
      <w:r>
        <w:rPr>
          <w:b/>
          <w:bCs/>
        </w:rPr>
        <w:t xml:space="preserve"> </w:t>
      </w:r>
      <w:r w:rsidR="00100A6B">
        <w:rPr>
          <w:b/>
          <w:bCs/>
        </w:rPr>
        <w:t>марта</w:t>
      </w:r>
      <w:r w:rsidR="00100A6B">
        <w:t xml:space="preserve"> 2021</w:t>
      </w:r>
      <w:r>
        <w:t xml:space="preserve"> года на базе  МБУДО ЦТТ, по адресу</w:t>
      </w:r>
      <w:proofErr w:type="gramStart"/>
      <w:r>
        <w:t xml:space="preserve"> :</w:t>
      </w:r>
      <w:proofErr w:type="gramEnd"/>
      <w:r>
        <w:t xml:space="preserve"> ул. Печорская 6 , в 12.00 час. Приветствуется единая форма и атрибутика команд (футболки, эмблемы).</w:t>
      </w:r>
    </w:p>
    <w:p w:rsidR="00FE3AFC" w:rsidRDefault="00FE3AFC" w:rsidP="00FE3AFC">
      <w:pPr>
        <w:ind w:firstLine="709"/>
      </w:pPr>
      <w:r>
        <w:t xml:space="preserve">Для участия необходимо отправить заявку на адрес электронной почты: </w:t>
      </w:r>
      <w:proofErr w:type="spellStart"/>
      <w:r>
        <w:rPr>
          <w:lang w:val="en-US"/>
        </w:rPr>
        <w:t>cdutt</w:t>
      </w:r>
      <w:proofErr w:type="spellEnd"/>
      <w:r>
        <w:t>@</w:t>
      </w:r>
      <w:r>
        <w:rPr>
          <w:lang w:val="en-US"/>
        </w:rPr>
        <w:t>eduvluki</w:t>
      </w:r>
      <w:r>
        <w:t xml:space="preserve">.ru в срок до </w:t>
      </w:r>
      <w:r>
        <w:rPr>
          <w:b/>
        </w:rPr>
        <w:t xml:space="preserve"> </w:t>
      </w:r>
      <w:r w:rsidR="00732449">
        <w:rPr>
          <w:b/>
        </w:rPr>
        <w:t>1</w:t>
      </w:r>
      <w:r w:rsidR="00100A6B">
        <w:rPr>
          <w:b/>
        </w:rPr>
        <w:t xml:space="preserve"> марта </w:t>
      </w:r>
      <w:r>
        <w:t>2021 года – (форма заявки в Приложении 1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 xml:space="preserve">ФИО, дата рождения, место обучения, ф.и.о. тренера, наименование категории турнира, название модели робота). </w:t>
      </w:r>
      <w:proofErr w:type="gramEnd"/>
    </w:p>
    <w:p w:rsidR="00100A6B" w:rsidRDefault="00100A6B" w:rsidP="00FE3AFC">
      <w:pPr>
        <w:ind w:firstLine="709"/>
        <w:rPr>
          <w:color w:val="FF0000"/>
        </w:rPr>
      </w:pPr>
      <w:r w:rsidRPr="00032C53">
        <w:rPr>
          <w:color w:val="000000"/>
        </w:rPr>
        <w:t xml:space="preserve">В случае перехода на дистанционное обучение учреждений муниципальной сферы образования, </w:t>
      </w:r>
      <w:r>
        <w:rPr>
          <w:color w:val="000000"/>
        </w:rPr>
        <w:t>турнир будет</w:t>
      </w:r>
      <w:r w:rsidRPr="00032C53">
        <w:rPr>
          <w:color w:val="000000"/>
        </w:rPr>
        <w:t xml:space="preserve"> </w:t>
      </w:r>
      <w:r>
        <w:rPr>
          <w:color w:val="000000"/>
        </w:rPr>
        <w:t>проходить онлайн – формате.</w:t>
      </w:r>
    </w:p>
    <w:p w:rsidR="00FE3AFC" w:rsidRDefault="00FE3AFC" w:rsidP="00FE3AFC">
      <w:pPr>
        <w:jc w:val="both"/>
        <w:rPr>
          <w:color w:val="FF0000"/>
        </w:rPr>
      </w:pPr>
    </w:p>
    <w:p w:rsidR="00FE3AFC" w:rsidRDefault="00FE3AFC" w:rsidP="00FE3AFC">
      <w:pPr>
        <w:ind w:firstLine="709"/>
      </w:pPr>
      <w:r>
        <w:rPr>
          <w:b/>
        </w:rPr>
        <w:t xml:space="preserve">6. СОСТЯЗАНИЯ РОБОТОВ </w:t>
      </w:r>
      <w:r>
        <w:rPr>
          <w:b/>
          <w:color w:val="000000"/>
        </w:rPr>
        <w:t>LEGO MINDSTORMS</w:t>
      </w:r>
    </w:p>
    <w:p w:rsidR="00FE3AFC" w:rsidRDefault="00FE3AFC" w:rsidP="00FE3AFC">
      <w:pPr>
        <w:ind w:firstLine="709"/>
        <w:jc w:val="both"/>
        <w:rPr>
          <w:b/>
          <w:bCs/>
          <w:color w:val="000000"/>
        </w:rPr>
      </w:pPr>
      <w:r>
        <w:t>Состязания роботов проходят в следующих категориях:</w:t>
      </w:r>
    </w:p>
    <w:p w:rsidR="00FE3AFC" w:rsidRDefault="00FE3AFC" w:rsidP="00FE3AFC">
      <w:pPr>
        <w:autoSpaceDE w:val="0"/>
        <w:ind w:firstLine="709"/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Следование по линии – </w:t>
      </w:r>
      <w:r>
        <w:rPr>
          <w:color w:val="000000"/>
        </w:rPr>
        <w:t>з</w:t>
      </w:r>
      <w:r>
        <w:t xml:space="preserve">адача робота: как можно быстрее пройти заданную трассу. Каждой команде даётся две попытки на </w:t>
      </w:r>
      <w:r>
        <w:rPr>
          <w:color w:val="000000"/>
        </w:rPr>
        <w:t xml:space="preserve">движение по трассе. Ограничение веса конструкции 1000 грамм, 20см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30см. </w:t>
      </w:r>
    </w:p>
    <w:p w:rsidR="00FE3AFC" w:rsidRDefault="00FE3AFC" w:rsidP="00FE3AFC">
      <w:pPr>
        <w:autoSpaceDE w:val="0"/>
        <w:ind w:firstLine="709"/>
        <w:jc w:val="both"/>
        <w:rPr>
          <w:color w:val="000000"/>
        </w:rPr>
      </w:pPr>
      <w:proofErr w:type="gramStart"/>
      <w:r>
        <w:rPr>
          <w:b/>
          <w:color w:val="000000"/>
        </w:rPr>
        <w:t>Интеллектуальное</w:t>
      </w:r>
      <w:proofErr w:type="gramEnd"/>
      <w:r>
        <w:rPr>
          <w:b/>
          <w:color w:val="000000"/>
        </w:rPr>
        <w:t xml:space="preserve">  сумо 20 </w:t>
      </w:r>
      <w:r>
        <w:rPr>
          <w:b/>
          <w:color w:val="000000"/>
          <w:lang w:val="en-US"/>
        </w:rPr>
        <w:t>x</w:t>
      </w:r>
      <w:r>
        <w:rPr>
          <w:b/>
          <w:color w:val="000000"/>
        </w:rPr>
        <w:t>20</w:t>
      </w:r>
      <w:r>
        <w:rPr>
          <w:b/>
          <w:bCs/>
          <w:color w:val="000000"/>
        </w:rPr>
        <w:t xml:space="preserve"> -  </w:t>
      </w:r>
      <w:r>
        <w:t>Цель состязания – вытолкнуть робота-противника за белую  линию ринга.</w:t>
      </w:r>
      <w:r>
        <w:rPr>
          <w:color w:val="000000"/>
        </w:rPr>
        <w:t xml:space="preserve"> </w:t>
      </w:r>
      <w:r>
        <w:t>Состязание проходит между двумя роботами на черном поле.  Борьба идет продолжительностью 2 раунда по 60 секунд. Третий раунд назначается в случае спорной ситуации для выявления победителя.</w:t>
      </w:r>
      <w:r>
        <w:rPr>
          <w:b/>
          <w:bCs/>
          <w:color w:val="000000"/>
        </w:rPr>
        <w:t xml:space="preserve">  </w:t>
      </w:r>
    </w:p>
    <w:p w:rsidR="00FE3AFC" w:rsidRDefault="00FE3AFC" w:rsidP="00FE3AFC">
      <w:pPr>
        <w:autoSpaceDE w:val="0"/>
        <w:jc w:val="both"/>
        <w:rPr>
          <w:b/>
          <w:color w:val="000000"/>
        </w:rPr>
      </w:pPr>
      <w:r>
        <w:rPr>
          <w:color w:val="000000"/>
        </w:rPr>
        <w:t xml:space="preserve">Ограничение веса конструкции 1000 грамм, габаритов 20см </w:t>
      </w:r>
      <w:r>
        <w:rPr>
          <w:lang w:val="en-US"/>
        </w:rPr>
        <w:t>x</w:t>
      </w:r>
      <w:r>
        <w:t>20 см, высота не более30 см.</w:t>
      </w:r>
      <w:r>
        <w:rPr>
          <w:color w:val="000000"/>
        </w:rPr>
        <w:t xml:space="preserve"> </w:t>
      </w:r>
    </w:p>
    <w:p w:rsidR="00FE3AFC" w:rsidRDefault="00FE3AFC" w:rsidP="00FE3AFC">
      <w:pPr>
        <w:autoSpaceDE w:val="0"/>
        <w:ind w:firstLine="709"/>
        <w:jc w:val="both"/>
        <w:rPr>
          <w:color w:val="000000"/>
        </w:rPr>
      </w:pPr>
      <w:proofErr w:type="spellStart"/>
      <w:r>
        <w:rPr>
          <w:b/>
          <w:color w:val="000000"/>
        </w:rPr>
        <w:t>Кегельринг</w:t>
      </w:r>
      <w:proofErr w:type="spellEnd"/>
      <w:r>
        <w:rPr>
          <w:b/>
          <w:color w:val="000000"/>
        </w:rPr>
        <w:t xml:space="preserve"> – </w:t>
      </w:r>
      <w:r>
        <w:t>задача робота: вытолкнуть все кегли за пределы поля  на скорость. Каждой команде даётся две попытки (не более5 минут).</w:t>
      </w:r>
    </w:p>
    <w:p w:rsidR="00FE3AFC" w:rsidRDefault="00FE3AFC" w:rsidP="00FE3AFC">
      <w:pPr>
        <w:autoSpaceDE w:val="0"/>
        <w:jc w:val="both"/>
        <w:rPr>
          <w:b/>
        </w:rPr>
      </w:pPr>
      <w:r>
        <w:rPr>
          <w:color w:val="000000"/>
        </w:rPr>
        <w:t xml:space="preserve">Ограничение веса конструкции 1000 грамм, габаритов 20см </w:t>
      </w:r>
      <w:r>
        <w:rPr>
          <w:color w:val="000000"/>
          <w:lang w:val="en-US"/>
        </w:rPr>
        <w:t>x</w:t>
      </w:r>
      <w:r>
        <w:rPr>
          <w:color w:val="000000"/>
        </w:rPr>
        <w:t>20см, высота 20см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</w:p>
    <w:p w:rsidR="00FE3AFC" w:rsidRDefault="00FE3AFC" w:rsidP="00FE3AFC">
      <w:pPr>
        <w:autoSpaceDE w:val="0"/>
        <w:ind w:firstLine="709"/>
        <w:jc w:val="both"/>
      </w:pPr>
      <w:r>
        <w:rPr>
          <w:b/>
        </w:rPr>
        <w:t xml:space="preserve">Марафон шагающих роботов – </w:t>
      </w:r>
      <w:r>
        <w:t xml:space="preserve">задача робота, за минимальное время пройти заданное расстояние </w:t>
      </w:r>
      <w:proofErr w:type="gramStart"/>
      <w:r>
        <w:t>по</w:t>
      </w:r>
      <w:proofErr w:type="gramEnd"/>
      <w:r>
        <w:t xml:space="preserve"> прямой. </w:t>
      </w:r>
      <w:r>
        <w:rPr>
          <w:color w:val="000000"/>
        </w:rPr>
        <w:t>Ограничение веса конструкции 3000 грамм</w:t>
      </w:r>
      <w:r>
        <w:rPr>
          <w:color w:val="FF0000"/>
        </w:rPr>
        <w:t>.</w:t>
      </w:r>
    </w:p>
    <w:p w:rsidR="00FE3AFC" w:rsidRDefault="00FE3AFC" w:rsidP="00FE3AFC">
      <w:pPr>
        <w:autoSpaceDE w:val="0"/>
      </w:pPr>
    </w:p>
    <w:p w:rsidR="00FE3AFC" w:rsidRDefault="00FE3AFC" w:rsidP="00FE3AFC">
      <w:pPr>
        <w:ind w:firstLine="709"/>
        <w:contextualSpacing/>
      </w:pPr>
      <w:r>
        <w:rPr>
          <w:b/>
          <w:color w:val="000000"/>
        </w:rPr>
        <w:t xml:space="preserve">7. СОСТЯЗАНИЯ РОБОТОВ НА БАЗЕ </w:t>
      </w:r>
      <w:r>
        <w:rPr>
          <w:b/>
          <w:color w:val="000000"/>
          <w:shd w:val="clear" w:color="auto" w:fill="FFFFFF"/>
        </w:rPr>
        <w:t>ARDUINO</w:t>
      </w:r>
    </w:p>
    <w:p w:rsidR="00FE3AFC" w:rsidRDefault="00FE3AFC" w:rsidP="00FE3AFC">
      <w:pPr>
        <w:ind w:firstLine="709"/>
        <w:contextualSpacing/>
        <w:jc w:val="both"/>
        <w:rPr>
          <w:b/>
          <w:bCs/>
          <w:color w:val="000000"/>
        </w:rPr>
      </w:pPr>
      <w:r>
        <w:t>Состязания роботов проходят в следующих категориях:</w:t>
      </w:r>
    </w:p>
    <w:p w:rsidR="00FE3AFC" w:rsidRDefault="00FE3AFC" w:rsidP="00FE3AFC">
      <w:pPr>
        <w:autoSpaceDE w:val="0"/>
        <w:ind w:firstLine="709"/>
        <w:contextualSpacing/>
        <w:jc w:val="both"/>
        <w:rPr>
          <w:b/>
        </w:rPr>
      </w:pPr>
      <w:r>
        <w:rPr>
          <w:b/>
          <w:bCs/>
          <w:color w:val="000000"/>
        </w:rPr>
        <w:t xml:space="preserve">Следование  по линии – </w:t>
      </w:r>
      <w:r>
        <w:rPr>
          <w:color w:val="000000"/>
        </w:rPr>
        <w:t>з</w:t>
      </w:r>
      <w:r>
        <w:t xml:space="preserve">адача робота: как можно быстрее пройти заданную трассу. Каждой команде даётся две попытки на движение по трассе. Ограничение веса конструкции 1000 грамм. </w:t>
      </w:r>
    </w:p>
    <w:p w:rsidR="00FE3AFC" w:rsidRDefault="00FE3AFC" w:rsidP="00FE3AFC">
      <w:pPr>
        <w:autoSpaceDE w:val="0"/>
        <w:ind w:firstLine="709"/>
        <w:contextualSpacing/>
        <w:jc w:val="both"/>
        <w:rPr>
          <w:b/>
          <w:color w:val="000000"/>
        </w:rPr>
      </w:pPr>
      <w:proofErr w:type="gramStart"/>
      <w:r>
        <w:rPr>
          <w:b/>
        </w:rPr>
        <w:t>Интеллектуальное</w:t>
      </w:r>
      <w:proofErr w:type="gramEnd"/>
      <w:r>
        <w:rPr>
          <w:b/>
        </w:rPr>
        <w:t xml:space="preserve">  Сумо </w:t>
      </w:r>
      <w:r>
        <w:rPr>
          <w:b/>
          <w:color w:val="000000"/>
        </w:rPr>
        <w:t>2</w:t>
      </w:r>
      <w:r w:rsidRPr="00532AA5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x</w:t>
      </w:r>
      <w:r>
        <w:rPr>
          <w:b/>
          <w:color w:val="000000"/>
        </w:rPr>
        <w:t xml:space="preserve"> 3</w:t>
      </w:r>
      <w:r w:rsidRPr="00532AA5">
        <w:rPr>
          <w:b/>
          <w:color w:val="000000"/>
        </w:rPr>
        <w:t>5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 xml:space="preserve">– </w:t>
      </w:r>
      <w:r>
        <w:t>задача робота: выбить соперника за ринг. Борьба идет продолжительностью 2 раунда по 60 секунд. Третий раунд назначается в случае спорной ситуации  для выявления победителя</w:t>
      </w:r>
      <w:proofErr w:type="gramStart"/>
      <w:r>
        <w:t xml:space="preserve"> .</w:t>
      </w:r>
      <w:proofErr w:type="gramEnd"/>
      <w:r>
        <w:t xml:space="preserve"> Состязание проходит между двумя роботами на черном поле. Цель состязания – вытолкнуть робота-противника за белую  линию ринга. Ограничение веса конструкции 1000 грамм, габаритов 20см </w:t>
      </w:r>
      <w:r>
        <w:rPr>
          <w:lang w:val="en-US"/>
        </w:rPr>
        <w:t>x</w:t>
      </w:r>
      <w:r>
        <w:t xml:space="preserve">30 см, высота не более 20 см. </w:t>
      </w:r>
    </w:p>
    <w:p w:rsidR="00FE3AFC" w:rsidRDefault="00FE3AFC" w:rsidP="00FE3AFC">
      <w:pPr>
        <w:autoSpaceDE w:val="0"/>
        <w:contextualSpacing/>
        <w:rPr>
          <w:b/>
        </w:rPr>
      </w:pPr>
    </w:p>
    <w:p w:rsidR="00FE3AFC" w:rsidRDefault="00FE3AFC" w:rsidP="00FE3AFC">
      <w:pPr>
        <w:autoSpaceDE w:val="0"/>
        <w:ind w:firstLine="709"/>
        <w:contextualSpacing/>
      </w:pPr>
      <w:r>
        <w:rPr>
          <w:b/>
        </w:rPr>
        <w:t>8. ОБЕСПЕЧЕНИЕ СОРЕВНОВАНИЙ</w:t>
      </w:r>
    </w:p>
    <w:p w:rsidR="00FE3AFC" w:rsidRDefault="00FE3AFC" w:rsidP="00FE3AFC">
      <w:pPr>
        <w:autoSpaceDE w:val="0"/>
        <w:contextualSpacing/>
        <w:jc w:val="both"/>
      </w:pPr>
      <w:proofErr w:type="gramStart"/>
      <w:r>
        <w:t>Организаторы соревнований предоставляют командам рабочие места в зоне подготовки, оборудованные по просьбе участников персональными компьютерами с установленной средой программирования EV3, средой программирования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Arduino</w:t>
      </w:r>
      <w:r>
        <w:t xml:space="preserve"> розетки для подключения ноутбуков и зарядных устройств, тренировочные поля «Сумо», «</w:t>
      </w:r>
      <w:proofErr w:type="spellStart"/>
      <w:r>
        <w:t>Кегельринг</w:t>
      </w:r>
      <w:proofErr w:type="spellEnd"/>
      <w:r>
        <w:t xml:space="preserve">», «Линия», платы </w:t>
      </w:r>
      <w:r>
        <w:rPr>
          <w:b/>
          <w:color w:val="000000"/>
          <w:lang w:val="en-US"/>
        </w:rPr>
        <w:t>Arduino</w:t>
      </w:r>
      <w:r>
        <w:t>, макетные платы, соединительные провода и необходимые радиоэлементы.. Руководитель команды имеет право на получение информации о текущих и итоговых результатах выступления команд в видах</w:t>
      </w:r>
      <w:proofErr w:type="gramEnd"/>
      <w:r>
        <w:t xml:space="preserve"> соревнований.</w:t>
      </w:r>
    </w:p>
    <w:p w:rsidR="00FE3AFC" w:rsidRDefault="00FE3AFC" w:rsidP="00FE3AFC">
      <w:pPr>
        <w:ind w:firstLine="709"/>
        <w:contextualSpacing/>
        <w:jc w:val="both"/>
      </w:pPr>
      <w:r>
        <w:t>Для участия в  состязании роботов, тренировочных сборах командам  нужно  иметь робота, запасные батарейки или аккумуляторы, по необходимости свой ноутбук.</w:t>
      </w:r>
    </w:p>
    <w:p w:rsidR="00FE3AFC" w:rsidRDefault="00FE3AFC" w:rsidP="00FE3AFC">
      <w:pPr>
        <w:contextualSpacing/>
        <w:jc w:val="both"/>
        <w:rPr>
          <w:b/>
        </w:rPr>
      </w:pPr>
      <w:r>
        <w:t>Не допускается ручное дистанционное управление роботами в момент соревнований!</w:t>
      </w:r>
    </w:p>
    <w:p w:rsidR="00FE3AFC" w:rsidRDefault="00FE3AFC" w:rsidP="00FE3AFC">
      <w:pPr>
        <w:contextualSpacing/>
        <w:rPr>
          <w:b/>
        </w:rPr>
      </w:pPr>
    </w:p>
    <w:p w:rsidR="00FE3AFC" w:rsidRDefault="00FE3AFC" w:rsidP="00FE3AFC">
      <w:pPr>
        <w:ind w:firstLine="709"/>
        <w:contextualSpacing/>
        <w:rPr>
          <w:b/>
        </w:rPr>
      </w:pPr>
      <w:r>
        <w:rPr>
          <w:b/>
        </w:rPr>
        <w:t>9. НОМИНАЦИЯ «ТВОРЧЕСКИЙ ЦИФРОВОЙ ПРОЕКТ»</w:t>
      </w:r>
    </w:p>
    <w:p w:rsidR="00FE3AFC" w:rsidRPr="00765924" w:rsidRDefault="00FE3AFC" w:rsidP="00FE3AFC">
      <w:pPr>
        <w:ind w:firstLine="709"/>
        <w:contextualSpacing/>
        <w:jc w:val="both"/>
        <w:rPr>
          <w:b/>
          <w:color w:val="000000"/>
          <w:shd w:val="clear" w:color="auto" w:fill="FFFFFF"/>
        </w:rPr>
      </w:pPr>
      <w:r w:rsidRPr="00765924">
        <w:rPr>
          <w:b/>
          <w:color w:val="000000"/>
          <w:shd w:val="clear" w:color="auto" w:fill="FFFFFF"/>
        </w:rPr>
        <w:t>Тема «Роботы и цифровые технологии в жизни человека». </w:t>
      </w:r>
    </w:p>
    <w:p w:rsidR="00FE3AFC" w:rsidRDefault="00FE3AFC" w:rsidP="00FE3AFC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Правила:</w:t>
      </w:r>
    </w:p>
    <w:p w:rsidR="00FE3AFC" w:rsidRDefault="00FE3AFC" w:rsidP="00FE3AFC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Участникам предлагается заранее разработать, а затем презентовать Проект произвольной конструкции, смысл которой удовлетворяет заявленной теме. Конструкция может управляться Arduino-совместимой платой или иными микроконтроллерами и микросхемами, а также схемами, собранными на транзисторах. При создании проекта могут использоваться любые компоненты и материалы. </w:t>
      </w:r>
    </w:p>
    <w:p w:rsidR="00FE3AFC" w:rsidRDefault="00FE3AFC" w:rsidP="00FE3AFC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Тема творческой категории «Робот в жизни человека». Это могут быть устройства, которые полезны для человека, например:  робот-уборщик,  робот-врач, робот для полива комнатных растений или создания подходящего микроклимата,  робот  для сбора урожая, робот-повар, робот-охранник, роботы, позволяющие человеку отслеживать состояние животного/растения, любые другие роботы, позволяющие помочь человеку в повседневной жизни.</w:t>
      </w:r>
    </w:p>
    <w:p w:rsidR="00FE3AFC" w:rsidRDefault="00FE3AFC" w:rsidP="00FE3AFC">
      <w:pPr>
        <w:ind w:firstLine="709"/>
        <w:contextualSpacing/>
        <w:jc w:val="both"/>
        <w:rPr>
          <w:b/>
        </w:rPr>
      </w:pPr>
      <w:r>
        <w:rPr>
          <w:color w:val="000000"/>
          <w:shd w:val="clear" w:color="auto" w:fill="FFFFFF"/>
        </w:rPr>
        <w:t>При выборе победителя предпочтение будет отдано реально действующим проектам, а не просто моделирующим реальную ситуацию.</w:t>
      </w:r>
    </w:p>
    <w:p w:rsidR="00FE3AFC" w:rsidRDefault="00FE3AFC" w:rsidP="00FE3AFC">
      <w:pPr>
        <w:contextualSpacing/>
        <w:rPr>
          <w:b/>
        </w:rPr>
      </w:pPr>
    </w:p>
    <w:p w:rsidR="00FE3AFC" w:rsidRDefault="00FE3AFC" w:rsidP="00FE3AFC">
      <w:pPr>
        <w:ind w:firstLine="709"/>
      </w:pPr>
      <w:r>
        <w:rPr>
          <w:b/>
        </w:rPr>
        <w:t xml:space="preserve">10. ПОДВЕДЕНИЕ ИТОГОВ. НАГРАЖДЕНИЕ </w:t>
      </w:r>
    </w:p>
    <w:p w:rsidR="00FE3AFC" w:rsidRDefault="00FE3AFC" w:rsidP="00FE3AFC">
      <w:pPr>
        <w:jc w:val="both"/>
      </w:pPr>
      <w:r>
        <w:t>Подведение итогов осуществляется согласно Регламенту каждого вида соревнований, описанных в Приложении 2,3.</w:t>
      </w:r>
    </w:p>
    <w:p w:rsidR="00FE3AFC" w:rsidRDefault="00FE3AFC" w:rsidP="00FE3AFC">
      <w:pPr>
        <w:jc w:val="both"/>
        <w:rPr>
          <w:b/>
        </w:rPr>
      </w:pPr>
      <w:r>
        <w:t>По результатам состязаний определяются команды призеры и победители (1-3 места) в двух возрастных группах. Победители (1-3 место) награждаются дипломами. Сертификат участника (индивидуальный) – получают все участники.</w:t>
      </w:r>
    </w:p>
    <w:p w:rsidR="00FE3AFC" w:rsidRDefault="00FE3AFC" w:rsidP="00FE3AFC">
      <w:pPr>
        <w:jc w:val="both"/>
        <w:rPr>
          <w:b/>
        </w:rPr>
      </w:pPr>
    </w:p>
    <w:p w:rsidR="00FE3AFC" w:rsidRDefault="00FE3AFC" w:rsidP="00FE3AFC">
      <w:pPr>
        <w:ind w:firstLine="709"/>
      </w:pPr>
      <w:r>
        <w:rPr>
          <w:b/>
        </w:rPr>
        <w:t xml:space="preserve">11. ФИНАНСИРОВАНИЕ. </w:t>
      </w:r>
    </w:p>
    <w:p w:rsidR="00FE3AFC" w:rsidRDefault="00FE3AFC" w:rsidP="00FE3AFC">
      <w:pPr>
        <w:ind w:firstLine="709"/>
        <w:jc w:val="both"/>
      </w:pPr>
      <w:r>
        <w:t>Финансирование проведения турнира осуществляется в рамках муниципальной программы «Обеспечение общественной безопасности, противодействие правонарушениям, наркомании, защита прав и адаптации несовершеннолетних и отдельных категорий граждан в муниципальном образовании «Город Великие Луки» в 2017-2021 годах».</w:t>
      </w:r>
    </w:p>
    <w:p w:rsidR="00FE3AFC" w:rsidRDefault="00FE3AFC" w:rsidP="00FE3AFC">
      <w:pPr>
        <w:ind w:firstLine="709"/>
        <w:jc w:val="both"/>
      </w:pPr>
      <w:r>
        <w:t>Расходы на участие в турнире (транспортные расходы, участие в тренировочных сборах), осуществляются за счет направляющих организаций, либо участниками самостоятельно.</w:t>
      </w:r>
    </w:p>
    <w:p w:rsidR="00FE3AFC" w:rsidRDefault="00FE3AFC" w:rsidP="00FE3AFC">
      <w:pPr>
        <w:ind w:firstLine="567"/>
        <w:jc w:val="both"/>
      </w:pPr>
    </w:p>
    <w:p w:rsidR="00FE3AFC" w:rsidRDefault="00FE3AFC" w:rsidP="00FE3AFC">
      <w:pPr>
        <w:ind w:firstLine="567"/>
        <w:jc w:val="both"/>
      </w:pPr>
      <w:r>
        <w:rPr>
          <w:b/>
        </w:rPr>
        <w:t xml:space="preserve">12. ТРЕНИРОВОЧНЫЕ СБОРЫ. </w:t>
      </w:r>
    </w:p>
    <w:p w:rsidR="00535B07" w:rsidRDefault="00FE3AFC" w:rsidP="00FE3AFC">
      <w:pPr>
        <w:ind w:firstLine="709"/>
        <w:jc w:val="both"/>
      </w:pPr>
      <w:r>
        <w:t xml:space="preserve">По согласованию участников турнира возможно проведение тренировочных сборов. </w:t>
      </w:r>
    </w:p>
    <w:p w:rsidR="00FE3AFC" w:rsidRDefault="00FE3AFC" w:rsidP="00FE3AFC">
      <w:pPr>
        <w:jc w:val="both"/>
      </w:pPr>
    </w:p>
    <w:p w:rsidR="00535B07" w:rsidRDefault="00535B07" w:rsidP="00535B07">
      <w:pPr>
        <w:ind w:left="1985"/>
        <w:jc w:val="right"/>
      </w:pPr>
      <w:r>
        <w:t xml:space="preserve">Справки по телефону: </w:t>
      </w:r>
    </w:p>
    <w:p w:rsidR="00535B07" w:rsidRDefault="00535B07" w:rsidP="00535B07">
      <w:pPr>
        <w:ind w:left="1985"/>
        <w:jc w:val="right"/>
      </w:pPr>
      <w:r>
        <w:t xml:space="preserve">5-02-88, Синельникова Елена Николаевна, </w:t>
      </w:r>
    </w:p>
    <w:p w:rsidR="00FD559A" w:rsidRDefault="00535B07" w:rsidP="00535B07">
      <w:r>
        <w:t xml:space="preserve">                                                                                            заместитель директора МБУДО ЦТТ</w:t>
      </w:r>
    </w:p>
    <w:sectPr w:rsidR="00FD559A" w:rsidSect="00FD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E3AFC"/>
    <w:rsid w:val="00100A6B"/>
    <w:rsid w:val="00323D3E"/>
    <w:rsid w:val="00535B07"/>
    <w:rsid w:val="006326A4"/>
    <w:rsid w:val="00732449"/>
    <w:rsid w:val="00845CF2"/>
    <w:rsid w:val="00885463"/>
    <w:rsid w:val="00B11AB0"/>
    <w:rsid w:val="00CD0BB3"/>
    <w:rsid w:val="00FD559A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3AFC"/>
    <w:rPr>
      <w:color w:val="0563C1"/>
      <w:u w:val="single"/>
    </w:rPr>
  </w:style>
  <w:style w:type="paragraph" w:customStyle="1" w:styleId="1">
    <w:name w:val="Обычный1"/>
    <w:rsid w:val="00FE3AFC"/>
    <w:pPr>
      <w:suppressAutoHyphens/>
      <w:autoSpaceDE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326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6A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eduvluki_002</cp:lastModifiedBy>
  <cp:revision>9</cp:revision>
  <cp:lastPrinted>2021-02-15T11:01:00Z</cp:lastPrinted>
  <dcterms:created xsi:type="dcterms:W3CDTF">2020-10-23T12:39:00Z</dcterms:created>
  <dcterms:modified xsi:type="dcterms:W3CDTF">2021-02-15T12:08:00Z</dcterms:modified>
</cp:coreProperties>
</file>