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964" w:rsidRPr="008E0F5B" w:rsidRDefault="000E1964" w:rsidP="008E0F5B">
      <w:pPr>
        <w:pStyle w:val="a7"/>
        <w:jc w:val="both"/>
        <w:rPr>
          <w:rFonts w:ascii="Times New Roman" w:hAnsi="Times New Roman" w:cs="Times New Roman"/>
        </w:rPr>
      </w:pPr>
      <w:r w:rsidRPr="000E1964">
        <w:rPr>
          <w:rStyle w:val="a4"/>
          <w:rFonts w:ascii="Times New Roman" w:hAnsi="Times New Roman" w:cs="Times New Roman"/>
          <w:color w:val="FF0000"/>
          <w:sz w:val="28"/>
          <w:szCs w:val="28"/>
        </w:rPr>
        <w:t>Грипп</w:t>
      </w:r>
      <w:r w:rsidRPr="000E1964">
        <w:rPr>
          <w:color w:val="FF0000"/>
          <w:sz w:val="28"/>
          <w:szCs w:val="28"/>
        </w:rPr>
        <w:t xml:space="preserve"> </w:t>
      </w:r>
      <w:r w:rsidRPr="000E1964">
        <w:t xml:space="preserve">— </w:t>
      </w:r>
      <w:r w:rsidRPr="008E0F5B">
        <w:rPr>
          <w:rFonts w:ascii="Times New Roman" w:hAnsi="Times New Roman" w:cs="Times New Roman"/>
        </w:rPr>
        <w:t>острое сезонное вирусное заболевание. Вирусы подразделяются на 3 типа:</w:t>
      </w:r>
      <w:r w:rsidRPr="008E0F5B">
        <w:t xml:space="preserve"> </w:t>
      </w:r>
      <w:r w:rsidRPr="008E0F5B">
        <w:rPr>
          <w:rFonts w:ascii="Times New Roman" w:hAnsi="Times New Roman" w:cs="Times New Roman"/>
        </w:rPr>
        <w:t>А, В и</w:t>
      </w:r>
      <w:proofErr w:type="gramStart"/>
      <w:r w:rsidRPr="008E0F5B">
        <w:rPr>
          <w:rFonts w:ascii="Times New Roman" w:hAnsi="Times New Roman" w:cs="Times New Roman"/>
        </w:rPr>
        <w:t xml:space="preserve"> С</w:t>
      </w:r>
      <w:proofErr w:type="gramEnd"/>
      <w:r w:rsidRPr="008E0F5B">
        <w:rPr>
          <w:rFonts w:ascii="Times New Roman" w:hAnsi="Times New Roman" w:cs="Times New Roman"/>
        </w:rPr>
        <w:t xml:space="preserve">, каждый имеет свои штаммы, что позволяет вирусу ежегодно менять свою </w:t>
      </w:r>
      <w:proofErr w:type="spellStart"/>
      <w:r w:rsidRPr="008E0F5B">
        <w:rPr>
          <w:rFonts w:ascii="Times New Roman" w:hAnsi="Times New Roman" w:cs="Times New Roman"/>
        </w:rPr>
        <w:t>антигенную</w:t>
      </w:r>
      <w:proofErr w:type="spellEnd"/>
      <w:r w:rsidRPr="008E0F5B">
        <w:rPr>
          <w:rFonts w:ascii="Times New Roman" w:hAnsi="Times New Roman" w:cs="Times New Roman"/>
        </w:rPr>
        <w:t xml:space="preserve"> структуру. Болезнь опасна своей непредсказуемостью.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Вакцинация против гриппа используется с целью профилактики распространения вирусов в сообществах людей. Особенно рекомендуется вакцинация от гриппа в закрытых учреждениях, таких как школы, детские сады, супермаркеты, больницы. Правильно проведенная вакцинация от гриппа препятствует распространению вируса, прерывает цепочку его трансформации. Как показывает практика, если больше 40 % членов коллектива получили прививку от гриппа, то число заболевших среди не п</w:t>
      </w:r>
      <w:r>
        <w:rPr>
          <w:rFonts w:ascii="Times New Roman" w:hAnsi="Times New Roman" w:cs="Times New Roman"/>
        </w:rPr>
        <w:t>ривитых людей не превышает 10 %</w:t>
      </w:r>
    </w:p>
    <w:p w:rsidR="008E0F5B" w:rsidRDefault="00D31ACF" w:rsidP="00D31ACF">
      <w:pPr>
        <w:pStyle w:val="2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3048000" cy="212407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21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3" w:rsidRPr="008F0B03" w:rsidRDefault="008F0B03" w:rsidP="008F0B03">
      <w:pPr>
        <w:pStyle w:val="2"/>
        <w:jc w:val="center"/>
        <w:rPr>
          <w:color w:val="FF0000"/>
          <w:sz w:val="28"/>
          <w:szCs w:val="28"/>
        </w:rPr>
      </w:pPr>
      <w:r w:rsidRPr="008F0B03">
        <w:rPr>
          <w:color w:val="FF0000"/>
          <w:sz w:val="28"/>
          <w:szCs w:val="28"/>
        </w:rPr>
        <w:t>Состав вакцины от гриппа</w:t>
      </w:r>
    </w:p>
    <w:p w:rsidR="008F0B03" w:rsidRPr="008F0B03" w:rsidRDefault="008F0B03" w:rsidP="008F0B03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8F0B03">
        <w:rPr>
          <w:rFonts w:ascii="Times New Roman" w:hAnsi="Times New Roman" w:cs="Times New Roman"/>
          <w:lang w:eastAsia="ru-RU"/>
        </w:rPr>
        <w:t>Инактивированная (убитая) вакцина от гриппа содержит очищенные антигены (чуждые для организма вещества, вызывающие образование в организме антител) вирусов гриппа типа</w:t>
      </w:r>
      <w:proofErr w:type="gramStart"/>
      <w:r w:rsidRPr="008F0B03">
        <w:rPr>
          <w:rFonts w:ascii="Times New Roman" w:hAnsi="Times New Roman" w:cs="Times New Roman"/>
          <w:lang w:eastAsia="ru-RU"/>
        </w:rPr>
        <w:t xml:space="preserve"> А</w:t>
      </w:r>
      <w:proofErr w:type="gramEnd"/>
      <w:r w:rsidRPr="008F0B03">
        <w:rPr>
          <w:rFonts w:ascii="Times New Roman" w:hAnsi="Times New Roman" w:cs="Times New Roman"/>
          <w:lang w:eastAsia="ru-RU"/>
        </w:rPr>
        <w:t xml:space="preserve"> и В.  </w:t>
      </w:r>
    </w:p>
    <w:p w:rsidR="008F0B03" w:rsidRDefault="008F0B03" w:rsidP="008F0B03">
      <w:pPr>
        <w:pStyle w:val="a7"/>
        <w:jc w:val="both"/>
        <w:rPr>
          <w:rFonts w:ascii="Times New Roman" w:hAnsi="Times New Roman" w:cs="Times New Roman"/>
          <w:lang w:eastAsia="ru-RU"/>
        </w:rPr>
      </w:pPr>
      <w:r w:rsidRPr="008F0B03">
        <w:rPr>
          <w:rFonts w:ascii="Times New Roman" w:hAnsi="Times New Roman" w:cs="Times New Roman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lang w:eastAsia="ru-RU"/>
        </w:rPr>
        <w:tab/>
      </w:r>
      <w:r w:rsidRPr="008F0B03">
        <w:rPr>
          <w:rFonts w:ascii="Times New Roman" w:hAnsi="Times New Roman" w:cs="Times New Roman"/>
          <w:lang w:eastAsia="ru-RU"/>
        </w:rPr>
        <w:t>Вакцины безопасны, поскольку проходят многоступенчатую очистку, в них отсутствуют консерванты и ртутьсодержащие вещества. Поэтому вакцинацию можно проводить, детям начиная с шестимесячного возраста.</w:t>
      </w:r>
    </w:p>
    <w:p w:rsidR="000E1964" w:rsidRPr="000E1964" w:rsidRDefault="000E1964" w:rsidP="008E0F5B">
      <w:pPr>
        <w:pStyle w:val="2"/>
        <w:jc w:val="center"/>
        <w:rPr>
          <w:color w:val="FF0000"/>
          <w:sz w:val="28"/>
          <w:szCs w:val="28"/>
        </w:rPr>
      </w:pPr>
      <w:r w:rsidRPr="000E1964">
        <w:rPr>
          <w:color w:val="FF0000"/>
          <w:sz w:val="28"/>
          <w:szCs w:val="28"/>
        </w:rPr>
        <w:t>Как организм реагирует на прививку?</w:t>
      </w:r>
    </w:p>
    <w:p w:rsidR="000E1964" w:rsidRDefault="000E1964" w:rsidP="000E1964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0E1964">
        <w:rPr>
          <w:rFonts w:ascii="Times New Roman" w:hAnsi="Times New Roman" w:cs="Times New Roman"/>
        </w:rPr>
        <w:t xml:space="preserve">Побочные реакции крайне редки. У небольшой группы людей может покраснеть и распухнуть место прививки, немного подняться температура, возникнуть мышечная боль. </w:t>
      </w:r>
    </w:p>
    <w:p w:rsidR="000E1964" w:rsidRPr="000E1964" w:rsidRDefault="000E1964" w:rsidP="000E1964">
      <w:pPr>
        <w:pStyle w:val="a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Pr="000E1964">
        <w:rPr>
          <w:rFonts w:ascii="Times New Roman" w:hAnsi="Times New Roman" w:cs="Times New Roman"/>
        </w:rPr>
        <w:t>Неблагоприятные симптомы исчезают сами (обычно за 1—2 дня).</w:t>
      </w:r>
    </w:p>
    <w:p w:rsidR="000E1964" w:rsidRPr="000E1964" w:rsidRDefault="000E1964" w:rsidP="000E1964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0E1964">
        <w:rPr>
          <w:rFonts w:ascii="Times New Roman" w:hAnsi="Times New Roman" w:cs="Times New Roman"/>
        </w:rPr>
        <w:t>Иногда у людей, склонных к аллергии, возникают аллергические реакции на отдельные компоненты вакцины.</w:t>
      </w:r>
    </w:p>
    <w:p w:rsidR="008E0F5B" w:rsidRPr="000E1964" w:rsidRDefault="008E0F5B" w:rsidP="008E0F5B">
      <w:pPr>
        <w:pStyle w:val="2"/>
        <w:jc w:val="center"/>
        <w:rPr>
          <w:color w:val="FF0000"/>
          <w:sz w:val="28"/>
          <w:szCs w:val="28"/>
        </w:rPr>
      </w:pPr>
      <w:r w:rsidRPr="000E1964">
        <w:rPr>
          <w:color w:val="FF0000"/>
          <w:sz w:val="28"/>
          <w:szCs w:val="28"/>
        </w:rPr>
        <w:t>Реакция на прививку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Местные реакции на вакцинацию возникают обычно в области введения прививки: краснота, небольшой отек, тяжесть в месте укола. Появляются неблагоприятные симптомы на 1 —2 сутки после вакцинации и через 2—3 дня бесследно проходят.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Общие реакции — небольшое (до 38 °С) повышение температуры, снижение аппетита, недомогание. Не следует пугаться: это означает, что прививка «работает».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Но если температура повышается до 38,5</w:t>
      </w:r>
      <w:proofErr w:type="gramStart"/>
      <w:r w:rsidRPr="008E0F5B">
        <w:rPr>
          <w:rFonts w:ascii="Times New Roman" w:hAnsi="Times New Roman" w:cs="Times New Roman"/>
        </w:rPr>
        <w:t xml:space="preserve"> °С</w:t>
      </w:r>
      <w:proofErr w:type="gramEnd"/>
      <w:r w:rsidRPr="008E0F5B">
        <w:rPr>
          <w:rFonts w:ascii="Times New Roman" w:hAnsi="Times New Roman" w:cs="Times New Roman"/>
        </w:rPr>
        <w:t xml:space="preserve"> и выше, возникает ощущение слабости и разбитости, выраженный отек, боль, нагноение в месте инъекции, то это отклонения от нормы. </w:t>
      </w:r>
    </w:p>
    <w:p w:rsidR="008E0F5B" w:rsidRPr="008E0F5B" w:rsidRDefault="008E0F5B" w:rsidP="008E0F5B">
      <w:pPr>
        <w:pStyle w:val="a7"/>
        <w:ind w:firstLine="708"/>
        <w:jc w:val="both"/>
        <w:rPr>
          <w:rFonts w:ascii="Times New Roman" w:hAnsi="Times New Roman" w:cs="Times New Roman"/>
        </w:rPr>
      </w:pPr>
      <w:r w:rsidRPr="008E0F5B">
        <w:rPr>
          <w:rFonts w:ascii="Times New Roman" w:hAnsi="Times New Roman" w:cs="Times New Roman"/>
        </w:rPr>
        <w:t>В подобном случае обязательно нужно обратиться к врачу.</w:t>
      </w:r>
    </w:p>
    <w:p w:rsidR="00D31ACF" w:rsidRPr="000E1964" w:rsidRDefault="00D31ACF" w:rsidP="00D31ACF">
      <w:pPr>
        <w:pStyle w:val="2"/>
        <w:jc w:val="center"/>
        <w:rPr>
          <w:color w:val="FF0000"/>
          <w:sz w:val="28"/>
          <w:szCs w:val="28"/>
        </w:rPr>
      </w:pPr>
      <w:r w:rsidRPr="000E1964">
        <w:rPr>
          <w:color w:val="FF0000"/>
          <w:sz w:val="28"/>
          <w:szCs w:val="28"/>
        </w:rPr>
        <w:lastRenderedPageBreak/>
        <w:t>Противопоказания для прививки от гриппа</w:t>
      </w:r>
    </w:p>
    <w:p w:rsidR="00D31ACF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 xml:space="preserve">Вакцинацию от гриппа нельзя проводить при высокой температуре, а также прививку нельзя делать людям с повышенной чувствительностью к белку куриных яиц или другим компонентам вакцины. </w:t>
      </w:r>
    </w:p>
    <w:p w:rsidR="00D31ACF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 xml:space="preserve">Чтобы избежать анафилактической (аллергической) реакции, после введения вакцины нужно в течение 30 минут находиться под медицинским наблюдением. </w:t>
      </w:r>
    </w:p>
    <w:p w:rsidR="00D31ACF" w:rsidRPr="000E1964" w:rsidRDefault="00D31ACF" w:rsidP="00D31ACF">
      <w:pPr>
        <w:pStyle w:val="a7"/>
        <w:ind w:firstLine="708"/>
        <w:jc w:val="both"/>
        <w:rPr>
          <w:rFonts w:ascii="Times New Roman" w:hAnsi="Times New Roman" w:cs="Times New Roman"/>
          <w:lang w:eastAsia="ru-RU"/>
        </w:rPr>
      </w:pPr>
      <w:r w:rsidRPr="000E1964">
        <w:rPr>
          <w:rFonts w:ascii="Times New Roman" w:hAnsi="Times New Roman" w:cs="Times New Roman"/>
          <w:lang w:eastAsia="ru-RU"/>
        </w:rPr>
        <w:t>Существуют специфические противопоказания для прививки от гриппа.</w:t>
      </w:r>
    </w:p>
    <w:p w:rsidR="000E1964" w:rsidRPr="000E1964" w:rsidRDefault="000E1964" w:rsidP="008E0F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0F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Нельзя делать прививку от гриппа, если: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страдает аллергией на белок куриного яйца — в таком случае сама прививка может вызвать аллергическую реакцию;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 были тяжелые реакции на подобные прививки;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введения вакцины выявились признаки простудного или инфекционного заболевания;</w:t>
      </w:r>
    </w:p>
    <w:p w:rsidR="000E1964" w:rsidRPr="000E1964" w:rsidRDefault="000E1964" w:rsidP="000E196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Обострились хронические недуги — в таком случае нужно ждать, пока исчезнут все симптомы заболевания.</w:t>
      </w:r>
    </w:p>
    <w:p w:rsidR="000E1964" w:rsidRPr="000E1964" w:rsidRDefault="000E1964" w:rsidP="000E196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9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есть еще и другие причины, при которых приходится отказываться от вакцинации, но это уже в индивидуальном порядке решает врач.</w:t>
      </w:r>
    </w:p>
    <w:p w:rsidR="00D31ACF" w:rsidRDefault="00D31ACF" w:rsidP="008E0F5B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0F5B" w:rsidRDefault="008E0F5B" w:rsidP="008E0F5B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0F5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Делать ли прививку от гриппа?</w:t>
      </w:r>
    </w:p>
    <w:p w:rsidR="008E0F5B" w:rsidRPr="008E0F5B" w:rsidRDefault="008E0F5B" w:rsidP="008E0F5B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0F5B" w:rsidRPr="008F0B03" w:rsidRDefault="008E0F5B" w:rsidP="008E0F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Каждый человек сам решает для себя, делать ли прививку от гриппа. Это мероприятие не является обязательным. Существуют категории людей, которым вакцинацию нужно провести в первую очередь: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Людям старше 60 лет;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Больным хроническими соматическими (не психическими) заболеваниями;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Часто болеющим ОРЗ;</w:t>
      </w:r>
    </w:p>
    <w:p w:rsidR="008E0F5B" w:rsidRPr="008F0B03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Детям дошкольного возраста и школьникам;</w:t>
      </w:r>
    </w:p>
    <w:p w:rsidR="008E0F5B" w:rsidRDefault="008E0F5B" w:rsidP="008E0F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F0B03">
        <w:rPr>
          <w:rFonts w:ascii="Times New Roman" w:eastAsia="Times New Roman" w:hAnsi="Times New Roman" w:cs="Times New Roman"/>
          <w:lang w:eastAsia="ru-RU"/>
        </w:rPr>
        <w:t>Сотрудникам медицинских учреждений, работникам сферы обслуживания, транспорта, учебных заведений.</w:t>
      </w:r>
    </w:p>
    <w:p w:rsidR="008F0B03" w:rsidRPr="008E0F5B" w:rsidRDefault="008F0B03" w:rsidP="008F0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0B03" w:rsidRPr="008F0B03" w:rsidRDefault="00BD1F82" w:rsidP="008F0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E0F5B">
        <w:rPr>
          <w:rFonts w:ascii="Arial" w:eastAsia="Times New Roman" w:hAnsi="Arial" w:cs="Arial"/>
          <w:sz w:val="20"/>
          <w:szCs w:val="20"/>
          <w:lang w:eastAsia="ru-RU"/>
        </w:rPr>
        <w:drawing>
          <wp:inline distT="0" distB="0" distL="0" distR="0">
            <wp:extent cx="2571750" cy="2571750"/>
            <wp:effectExtent l="19050" t="0" r="0" b="0"/>
            <wp:docPr id="11" name="Рисунок 2" descr="http://med-pomosh.com/wp-content/uploads/2014/05/2107a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-pomosh.com/wp-content/uploads/2014/05/2107a-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3" w:rsidRPr="008E0F5B" w:rsidRDefault="008F0B03" w:rsidP="008F0B03">
      <w:pPr>
        <w:pStyle w:val="2"/>
        <w:jc w:val="both"/>
        <w:rPr>
          <w:sz w:val="20"/>
          <w:szCs w:val="20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D31ACF" w:rsidP="00D31ACF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D31ACF">
        <w:rPr>
          <w:rFonts w:ascii="Arial" w:eastAsia="Times New Roman" w:hAnsi="Arial" w:cs="Arial"/>
          <w:sz w:val="20"/>
          <w:szCs w:val="20"/>
          <w:lang w:eastAsia="ru-RU"/>
        </w:rPr>
        <w:drawing>
          <wp:inline distT="0" distB="0" distL="0" distR="0">
            <wp:extent cx="2000250" cy="20478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F0B03" w:rsidRPr="008E0F5B" w:rsidRDefault="008F0B03" w:rsidP="008F0B0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0F5B" w:rsidRPr="00D31ACF" w:rsidRDefault="008E0F5B" w:rsidP="008E0F5B">
      <w:pPr>
        <w:pStyle w:val="a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D31ACF">
        <w:rPr>
          <w:rStyle w:val="a4"/>
          <w:rFonts w:ascii="Times New Roman" w:hAnsi="Times New Roman" w:cs="Times New Roman"/>
          <w:color w:val="FF0000"/>
          <w:sz w:val="36"/>
          <w:szCs w:val="36"/>
        </w:rPr>
        <w:t>К сведению</w:t>
      </w:r>
    </w:p>
    <w:p w:rsidR="00BD1F82" w:rsidRDefault="008E0F5B" w:rsidP="00D31ACF">
      <w:pPr>
        <w:pStyle w:val="a3"/>
        <w:jc w:val="both"/>
        <w:rPr>
          <w:b/>
          <w:bCs/>
          <w:iCs/>
        </w:rPr>
      </w:pPr>
      <w:r w:rsidRPr="00D31ACF">
        <w:rPr>
          <w:sz w:val="28"/>
          <w:szCs w:val="28"/>
        </w:rPr>
        <w:t>Вирус гриппа постоянно меняется, поэтому каждый год разрабатывается новая вакцина. После ее введения организм в течение двух недель вырабатывает защитные антитела, которые действуют целый год. Если человек и заболевает после вакцинации, то в этом случае грипп протекает в более легкой форме.</w:t>
      </w:r>
    </w:p>
    <w:p w:rsidR="00BD1F82" w:rsidRDefault="00BD1F82" w:rsidP="008E0F5B">
      <w:pPr>
        <w:pStyle w:val="a8"/>
        <w:rPr>
          <w:b/>
          <w:bCs/>
          <w:iCs/>
        </w:rPr>
      </w:pPr>
    </w:p>
    <w:p w:rsidR="00BD1F82" w:rsidRDefault="00BD1F82" w:rsidP="008E0F5B">
      <w:pPr>
        <w:pStyle w:val="a8"/>
        <w:rPr>
          <w:b/>
          <w:bCs/>
          <w:iCs/>
        </w:rPr>
      </w:pPr>
    </w:p>
    <w:p w:rsidR="000E1964" w:rsidRPr="00A92344" w:rsidRDefault="000E1964" w:rsidP="008E0F5B">
      <w:pPr>
        <w:pStyle w:val="a8"/>
        <w:rPr>
          <w:b/>
          <w:bCs/>
          <w:iCs/>
        </w:rPr>
      </w:pPr>
      <w:r w:rsidRPr="00A92344">
        <w:rPr>
          <w:b/>
          <w:bCs/>
          <w:iCs/>
        </w:rPr>
        <w:t>Буклет разработан ГБУЗ « Областной центр медицинской профилактики»</w:t>
      </w:r>
    </w:p>
    <w:p w:rsidR="000E1964" w:rsidRPr="00A92344" w:rsidRDefault="000E1964" w:rsidP="000E1964">
      <w:pPr>
        <w:pStyle w:val="a8"/>
        <w:jc w:val="center"/>
        <w:rPr>
          <w:b/>
          <w:bCs/>
          <w:iCs/>
        </w:rPr>
      </w:pPr>
    </w:p>
    <w:p w:rsidR="000E1964" w:rsidRPr="00E55C33" w:rsidRDefault="000E1964" w:rsidP="000E1964">
      <w:pPr>
        <w:pStyle w:val="a7"/>
        <w:jc w:val="center"/>
        <w:rPr>
          <w:rFonts w:ascii="Times New Roman" w:hAnsi="Times New Roman" w:cs="Times New Roman"/>
          <w:b/>
        </w:rPr>
      </w:pPr>
      <w:r w:rsidRPr="00E55C33">
        <w:rPr>
          <w:rFonts w:ascii="Times New Roman" w:hAnsi="Times New Roman" w:cs="Times New Roman"/>
          <w:b/>
        </w:rPr>
        <w:t>Наши контакты:</w:t>
      </w:r>
    </w:p>
    <w:p w:rsidR="000E1964" w:rsidRPr="00E55C33" w:rsidRDefault="000E1964" w:rsidP="000E1964">
      <w:pPr>
        <w:pStyle w:val="a7"/>
        <w:jc w:val="center"/>
        <w:rPr>
          <w:rFonts w:ascii="Times New Roman" w:hAnsi="Times New Roman" w:cs="Times New Roman"/>
          <w:b/>
        </w:rPr>
      </w:pPr>
      <w:r w:rsidRPr="00E55C33">
        <w:rPr>
          <w:rFonts w:ascii="Times New Roman" w:hAnsi="Times New Roman" w:cs="Times New Roman"/>
          <w:b/>
        </w:rPr>
        <w:t>Регистратура – 53-44-42</w:t>
      </w:r>
    </w:p>
    <w:p w:rsidR="000E1964" w:rsidRPr="00E55C33" w:rsidRDefault="000E1964" w:rsidP="000E1964">
      <w:pPr>
        <w:pStyle w:val="a7"/>
        <w:jc w:val="center"/>
        <w:rPr>
          <w:rFonts w:ascii="Times New Roman" w:hAnsi="Times New Roman" w:cs="Times New Roman"/>
          <w:b/>
          <w:iCs/>
        </w:rPr>
      </w:pPr>
      <w:r w:rsidRPr="00E55C33">
        <w:rPr>
          <w:rFonts w:ascii="Times New Roman" w:hAnsi="Times New Roman" w:cs="Times New Roman"/>
          <w:b/>
          <w:iCs/>
        </w:rPr>
        <w:t xml:space="preserve">Адрес: 180019, г. Псков, ул. </w:t>
      </w:r>
      <w:proofErr w:type="gramStart"/>
      <w:r w:rsidRPr="00E55C33">
        <w:rPr>
          <w:rFonts w:ascii="Times New Roman" w:hAnsi="Times New Roman" w:cs="Times New Roman"/>
          <w:b/>
          <w:iCs/>
        </w:rPr>
        <w:t>Текстильная</w:t>
      </w:r>
      <w:proofErr w:type="gramEnd"/>
      <w:r w:rsidRPr="00E55C33">
        <w:rPr>
          <w:rFonts w:ascii="Times New Roman" w:hAnsi="Times New Roman" w:cs="Times New Roman"/>
          <w:b/>
          <w:iCs/>
        </w:rPr>
        <w:t>,7</w:t>
      </w:r>
    </w:p>
    <w:p w:rsidR="008E0F5B" w:rsidRDefault="000E1964" w:rsidP="008E0F5B">
      <w:pPr>
        <w:jc w:val="center"/>
      </w:pPr>
      <w:r>
        <w:t xml:space="preserve">    </w:t>
      </w:r>
      <w:hyperlink r:id="rId9" w:history="1">
        <w:r w:rsidRPr="00E376EF">
          <w:rPr>
            <w:rStyle w:val="aa"/>
            <w:rFonts w:ascii="Arial" w:hAnsi="Arial" w:cs="Arial"/>
            <w:b/>
            <w:color w:val="663300"/>
          </w:rPr>
          <w:t>http://vk.com/club59588670</w:t>
        </w:r>
      </w:hyperlink>
    </w:p>
    <w:p w:rsidR="008E0F5B" w:rsidRDefault="000E1964" w:rsidP="008E0F5B">
      <w:pPr>
        <w:jc w:val="center"/>
        <w:rPr>
          <w:rFonts w:ascii="Arial" w:hAnsi="Arial" w:cs="Arial"/>
          <w:b/>
          <w:bCs/>
          <w:iCs/>
        </w:rPr>
      </w:pPr>
      <w:r w:rsidRPr="00545492">
        <w:rPr>
          <w:rFonts w:ascii="Arial" w:hAnsi="Arial" w:cs="Arial"/>
          <w:b/>
          <w:bCs/>
          <w:iCs/>
        </w:rPr>
        <w:lastRenderedPageBreak/>
        <w:t>Государственный комитет</w:t>
      </w:r>
    </w:p>
    <w:p w:rsidR="000E1964" w:rsidRPr="008E0F5B" w:rsidRDefault="000E1964" w:rsidP="008E0F5B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45492">
        <w:rPr>
          <w:rFonts w:ascii="Arial" w:hAnsi="Arial" w:cs="Arial"/>
          <w:b/>
          <w:bCs/>
          <w:iCs/>
        </w:rPr>
        <w:t>Псковской области по здравоохранению</w:t>
      </w:r>
    </w:p>
    <w:p w:rsidR="000E1964" w:rsidRPr="00786E34" w:rsidRDefault="000E1964" w:rsidP="000E1964">
      <w:pPr>
        <w:pStyle w:val="a8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 </w:t>
      </w:r>
      <w:r w:rsidRPr="00545492">
        <w:rPr>
          <w:rFonts w:ascii="Arial" w:hAnsi="Arial" w:cs="Arial"/>
          <w:b/>
          <w:bCs/>
          <w:iCs/>
        </w:rPr>
        <w:t>и фармации</w:t>
      </w:r>
    </w:p>
    <w:p w:rsidR="008F0B03" w:rsidRDefault="000E1964" w:rsidP="000E196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 w:rsidRPr="000E1964">
        <w:rPr>
          <w:rFonts w:ascii="Arial" w:eastAsia="Times New Roman" w:hAnsi="Arial" w:cs="Arial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7791450</wp:posOffset>
            </wp:positionH>
            <wp:positionV relativeFrom="margin">
              <wp:posOffset>1038225</wp:posOffset>
            </wp:positionV>
            <wp:extent cx="847725" cy="838200"/>
            <wp:effectExtent l="19050" t="0" r="952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BD1F82" w:rsidRPr="008E0F5B" w:rsidRDefault="00BD1F82" w:rsidP="00BD1F82">
      <w:pPr>
        <w:pStyle w:val="a8"/>
        <w:jc w:val="center"/>
        <w:rPr>
          <w:b/>
          <w:bCs/>
          <w:iCs/>
          <w:color w:val="FF0000"/>
          <w:sz w:val="36"/>
          <w:szCs w:val="36"/>
        </w:rPr>
      </w:pPr>
      <w:r w:rsidRPr="008E0F5B">
        <w:rPr>
          <w:b/>
          <w:bCs/>
          <w:iCs/>
          <w:color w:val="FF0000"/>
          <w:sz w:val="36"/>
          <w:szCs w:val="36"/>
        </w:rPr>
        <w:t>ОСТОРОЖНО ГРИПП!</w:t>
      </w:r>
    </w:p>
    <w:p w:rsidR="008F0B03" w:rsidRDefault="008F0B03" w:rsidP="008F0B0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8E0F5B" w:rsidRDefault="00BD1F82" w:rsidP="000E1964">
      <w:pPr>
        <w:pStyle w:val="a8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2809412" cy="2800350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67" cy="28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8E0F5B" w:rsidRDefault="008E0F5B" w:rsidP="00BD1F82">
      <w:pPr>
        <w:pStyle w:val="a8"/>
        <w:rPr>
          <w:rFonts w:ascii="Arial" w:hAnsi="Arial" w:cs="Arial"/>
          <w:b/>
          <w:bCs/>
          <w:iCs/>
        </w:rPr>
      </w:pPr>
    </w:p>
    <w:p w:rsidR="008E0F5B" w:rsidRDefault="008E0F5B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0E1964" w:rsidRPr="000B219D" w:rsidRDefault="000E1964" w:rsidP="000E1964">
      <w:pPr>
        <w:pStyle w:val="a8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ПСКОВ</w:t>
      </w:r>
    </w:p>
    <w:p w:rsidR="000E1964" w:rsidRDefault="000E1964" w:rsidP="000E1964">
      <w:pPr>
        <w:pStyle w:val="a8"/>
        <w:jc w:val="center"/>
        <w:rPr>
          <w:rFonts w:ascii="Arial" w:hAnsi="Arial" w:cs="Arial"/>
          <w:b/>
          <w:bCs/>
          <w:iCs/>
        </w:rPr>
      </w:pPr>
    </w:p>
    <w:p w:rsidR="000E1964" w:rsidRPr="002C4B12" w:rsidRDefault="000E1964" w:rsidP="000E1964">
      <w:pPr>
        <w:jc w:val="center"/>
        <w:rPr>
          <w:sz w:val="24"/>
          <w:szCs w:val="24"/>
        </w:rPr>
      </w:pPr>
      <w:r>
        <w:rPr>
          <w:rFonts w:ascii="MyriadPro-Bold" w:hAnsi="MyriadPro-Bold" w:cs="MyriadPro-Bold"/>
          <w:b/>
          <w:bCs/>
          <w:color w:val="000000"/>
        </w:rPr>
        <w:t>2016</w:t>
      </w:r>
    </w:p>
    <w:sectPr w:rsidR="000E1964" w:rsidRPr="002C4B12" w:rsidSect="008F0B03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74818"/>
    <w:multiLevelType w:val="multilevel"/>
    <w:tmpl w:val="F252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717BC9"/>
    <w:multiLevelType w:val="multilevel"/>
    <w:tmpl w:val="225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B56956"/>
    <w:multiLevelType w:val="multilevel"/>
    <w:tmpl w:val="96FC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B03"/>
    <w:rsid w:val="000E1964"/>
    <w:rsid w:val="004B3666"/>
    <w:rsid w:val="00603602"/>
    <w:rsid w:val="00631800"/>
    <w:rsid w:val="007018DE"/>
    <w:rsid w:val="008E0F5B"/>
    <w:rsid w:val="008F0B03"/>
    <w:rsid w:val="00BD1F82"/>
    <w:rsid w:val="00CB74C3"/>
    <w:rsid w:val="00D31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602"/>
  </w:style>
  <w:style w:type="paragraph" w:styleId="2">
    <w:name w:val="heading 2"/>
    <w:basedOn w:val="a"/>
    <w:link w:val="20"/>
    <w:uiPriority w:val="9"/>
    <w:qFormat/>
    <w:rsid w:val="008F0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0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8F0B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B0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F0B03"/>
    <w:pPr>
      <w:spacing w:after="0" w:line="240" w:lineRule="auto"/>
    </w:pPr>
  </w:style>
  <w:style w:type="paragraph" w:styleId="a8">
    <w:name w:val="Body Text"/>
    <w:basedOn w:val="a"/>
    <w:link w:val="a9"/>
    <w:rsid w:val="000E19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0E19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0E19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1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1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2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8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5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vk.com/club595886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B1FB5-62BB-488E-99C1-9C78A637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2</cp:revision>
  <dcterms:created xsi:type="dcterms:W3CDTF">2016-08-29T11:07:00Z</dcterms:created>
  <dcterms:modified xsi:type="dcterms:W3CDTF">2016-08-29T12:01:00Z</dcterms:modified>
</cp:coreProperties>
</file>